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D9" w:rsidRDefault="008850D9" w:rsidP="001C4260">
      <w:pPr>
        <w:spacing w:after="0"/>
        <w:ind w:left="-709"/>
        <w:rPr>
          <w:rFonts w:cs="Times New Roman"/>
          <w:b/>
          <w:sz w:val="25"/>
          <w:szCs w:val="25"/>
          <w:u w:val="single"/>
        </w:rPr>
      </w:pPr>
      <w:r w:rsidRPr="00BD3D1C">
        <w:rPr>
          <w:rFonts w:cs="Times New Roman"/>
          <w:b/>
          <w:sz w:val="25"/>
          <w:szCs w:val="25"/>
        </w:rPr>
        <w:t xml:space="preserve">  </w:t>
      </w:r>
      <w:r w:rsidRPr="00BD3D1C">
        <w:rPr>
          <w:rFonts w:cs="Times New Roman"/>
          <w:sz w:val="25"/>
          <w:szCs w:val="25"/>
        </w:rPr>
        <w:t>TRƯỜNG CAO ĐẲNG CÔNG NGHIỆP HUẾ</w:t>
      </w:r>
      <w:r w:rsidR="00BD3D1C" w:rsidRPr="00BD3D1C">
        <w:rPr>
          <w:rFonts w:cs="Times New Roman"/>
          <w:b/>
          <w:sz w:val="25"/>
          <w:szCs w:val="25"/>
        </w:rPr>
        <w:t xml:space="preserve">  </w:t>
      </w:r>
      <w:r w:rsidR="00BD3D1C">
        <w:rPr>
          <w:rFonts w:cs="Times New Roman"/>
          <w:b/>
          <w:sz w:val="25"/>
          <w:szCs w:val="25"/>
        </w:rPr>
        <w:t xml:space="preserve">  </w:t>
      </w:r>
      <w:r w:rsidR="00574F6D">
        <w:rPr>
          <w:rFonts w:cs="Times New Roman"/>
          <w:b/>
          <w:sz w:val="25"/>
          <w:szCs w:val="25"/>
        </w:rPr>
        <w:t xml:space="preserve">  </w:t>
      </w:r>
      <w:r w:rsidR="00BD3D1C" w:rsidRPr="00BD3D1C">
        <w:rPr>
          <w:rFonts w:cs="Times New Roman"/>
          <w:b/>
          <w:sz w:val="25"/>
          <w:szCs w:val="25"/>
        </w:rPr>
        <w:t xml:space="preserve">CỘNG HÒA XÃ HỘI CHỦ NGHĨA VIỆT NAM </w:t>
      </w:r>
      <w:r w:rsidRPr="00574F6D">
        <w:rPr>
          <w:rFonts w:cs="Times New Roman"/>
          <w:b/>
          <w:sz w:val="25"/>
          <w:szCs w:val="25"/>
          <w:u w:val="single"/>
        </w:rPr>
        <w:t>TRUNG TÂM TIN HỌC – NGOẠI NGỮ HUEIC</w:t>
      </w:r>
      <w:r w:rsidR="00BD3D1C" w:rsidRPr="00BD3D1C">
        <w:rPr>
          <w:rFonts w:cs="Times New Roman"/>
          <w:b/>
          <w:sz w:val="25"/>
          <w:szCs w:val="25"/>
        </w:rPr>
        <w:t xml:space="preserve">            </w:t>
      </w:r>
      <w:r w:rsidR="00BD3D1C" w:rsidRPr="00574F6D">
        <w:rPr>
          <w:rFonts w:cs="Times New Roman"/>
          <w:b/>
          <w:sz w:val="25"/>
          <w:szCs w:val="25"/>
          <w:u w:val="single"/>
        </w:rPr>
        <w:t>Độc lập – Tự do – Hạnh phúc</w:t>
      </w:r>
    </w:p>
    <w:p w:rsidR="0043253B" w:rsidRPr="0043253B" w:rsidRDefault="0043253B" w:rsidP="001C4260">
      <w:pPr>
        <w:spacing w:after="0"/>
        <w:ind w:left="-709"/>
        <w:rPr>
          <w:rFonts w:cs="Times New Roman"/>
          <w:b/>
          <w:sz w:val="13"/>
          <w:szCs w:val="25"/>
        </w:rPr>
      </w:pPr>
    </w:p>
    <w:p w:rsidR="00302203" w:rsidRPr="001C4260" w:rsidRDefault="001C4260" w:rsidP="008850D9">
      <w:pPr>
        <w:rPr>
          <w:rFonts w:cs="Times New Roman"/>
          <w:sz w:val="25"/>
          <w:szCs w:val="25"/>
        </w:rPr>
      </w:pPr>
      <w:r w:rsidRPr="001C4260">
        <w:rPr>
          <w:rFonts w:cs="Times New Roman"/>
          <w:sz w:val="25"/>
          <w:szCs w:val="25"/>
        </w:rPr>
        <w:t>Số</w:t>
      </w:r>
      <w:r w:rsidR="00E24BDE">
        <w:rPr>
          <w:rFonts w:cs="Times New Roman"/>
          <w:sz w:val="25"/>
          <w:szCs w:val="25"/>
        </w:rPr>
        <w:t>: 08</w:t>
      </w:r>
      <w:r w:rsidRPr="001C4260">
        <w:rPr>
          <w:rFonts w:cs="Times New Roman"/>
          <w:sz w:val="25"/>
          <w:szCs w:val="25"/>
        </w:rPr>
        <w:t xml:space="preserve"> /TB-TTTHNN                                                       </w:t>
      </w:r>
      <w:r w:rsidR="00E24BDE">
        <w:rPr>
          <w:rFonts w:cs="Times New Roman"/>
          <w:sz w:val="25"/>
          <w:szCs w:val="25"/>
        </w:rPr>
        <w:t xml:space="preserve">       </w:t>
      </w:r>
      <w:r w:rsidRPr="001C4260">
        <w:rPr>
          <w:rFonts w:cs="Times New Roman"/>
          <w:i/>
          <w:sz w:val="25"/>
          <w:szCs w:val="25"/>
        </w:rPr>
        <w:t>Huế</w:t>
      </w:r>
      <w:r w:rsidR="00E442B1">
        <w:rPr>
          <w:rFonts w:cs="Times New Roman"/>
          <w:i/>
          <w:sz w:val="25"/>
          <w:szCs w:val="25"/>
        </w:rPr>
        <w:t xml:space="preserve">, ngày </w:t>
      </w:r>
      <w:r w:rsidR="00E24BDE">
        <w:rPr>
          <w:rFonts w:cs="Times New Roman"/>
          <w:i/>
          <w:sz w:val="25"/>
          <w:szCs w:val="25"/>
        </w:rPr>
        <w:t xml:space="preserve">06 </w:t>
      </w:r>
      <w:r w:rsidRPr="001C4260">
        <w:rPr>
          <w:rFonts w:cs="Times New Roman"/>
          <w:i/>
          <w:sz w:val="25"/>
          <w:szCs w:val="25"/>
        </w:rPr>
        <w:t>tháng 10 năm 2015</w:t>
      </w:r>
    </w:p>
    <w:p w:rsidR="00B67D43" w:rsidRPr="00302203" w:rsidRDefault="00B67D43" w:rsidP="008850D9">
      <w:pPr>
        <w:spacing w:after="0"/>
        <w:jc w:val="center"/>
        <w:rPr>
          <w:rFonts w:cs="Times New Roman"/>
          <w:b/>
          <w:sz w:val="36"/>
          <w:szCs w:val="28"/>
        </w:rPr>
      </w:pPr>
      <w:bookmarkStart w:id="0" w:name="_GoBack"/>
      <w:bookmarkEnd w:id="0"/>
      <w:r w:rsidRPr="00302203">
        <w:rPr>
          <w:rFonts w:cs="Times New Roman"/>
          <w:b/>
          <w:sz w:val="36"/>
          <w:szCs w:val="28"/>
        </w:rPr>
        <w:t xml:space="preserve">THÔNG BÁO CHIÊU SINH </w:t>
      </w:r>
    </w:p>
    <w:p w:rsidR="008B48A5" w:rsidRPr="00302203" w:rsidRDefault="00DF6795" w:rsidP="008850D9">
      <w:pPr>
        <w:spacing w:after="0"/>
        <w:jc w:val="center"/>
        <w:rPr>
          <w:rFonts w:cs="Times New Roman"/>
          <w:b/>
          <w:sz w:val="36"/>
          <w:szCs w:val="28"/>
        </w:rPr>
      </w:pPr>
      <w:r>
        <w:rPr>
          <w:rFonts w:cs="Times New Roman"/>
          <w:b/>
          <w:sz w:val="36"/>
          <w:szCs w:val="28"/>
        </w:rPr>
        <w:t>KHÓA HỌC PRE-TOEIC</w:t>
      </w:r>
    </w:p>
    <w:p w:rsidR="00302203" w:rsidRPr="00302203" w:rsidRDefault="00302203" w:rsidP="008850D9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215A86" w:rsidRPr="001C4260" w:rsidRDefault="00DF6795" w:rsidP="001C4260">
      <w:pPr>
        <w:spacing w:after="0"/>
        <w:ind w:left="284" w:firstLine="720"/>
        <w:jc w:val="both"/>
        <w:rPr>
          <w:rFonts w:cs="Times New Roman"/>
          <w:sz w:val="26"/>
          <w:szCs w:val="28"/>
        </w:rPr>
      </w:pPr>
      <w:r w:rsidRPr="001C4260">
        <w:rPr>
          <w:rFonts w:cs="Times New Roman"/>
          <w:b/>
          <w:sz w:val="26"/>
          <w:szCs w:val="28"/>
        </w:rPr>
        <w:t xml:space="preserve">TOEIC </w:t>
      </w:r>
      <w:r w:rsidRPr="00DB3691">
        <w:rPr>
          <w:rFonts w:cs="Times New Roman"/>
          <w:b/>
          <w:i/>
          <w:sz w:val="26"/>
          <w:szCs w:val="28"/>
        </w:rPr>
        <w:t>(Test of English for International Communication)</w:t>
      </w:r>
      <w:r w:rsidRPr="001C4260">
        <w:rPr>
          <w:rFonts w:cs="Times New Roman"/>
          <w:b/>
          <w:sz w:val="26"/>
          <w:szCs w:val="28"/>
        </w:rPr>
        <w:t xml:space="preserve"> </w:t>
      </w:r>
      <w:r w:rsidRPr="001C4260">
        <w:rPr>
          <w:rFonts w:cs="Times New Roman"/>
          <w:sz w:val="26"/>
          <w:szCs w:val="28"/>
        </w:rPr>
        <w:t>là một bài thi tiếng Anh giao tiếp quốc tế nhằm đánh giá trình độ tiếng Anh dành cho những người sử dụng tiếng Anh như một ngoại ngữ.</w:t>
      </w:r>
    </w:p>
    <w:p w:rsidR="00DF6795" w:rsidRPr="001C4260" w:rsidRDefault="00DF6795" w:rsidP="001C4260">
      <w:pPr>
        <w:spacing w:after="0"/>
        <w:ind w:left="284" w:firstLine="720"/>
        <w:jc w:val="both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 xml:space="preserve">Hiện nay </w:t>
      </w:r>
      <w:r w:rsidRPr="001C4260">
        <w:rPr>
          <w:rFonts w:cs="Times New Roman"/>
          <w:b/>
          <w:sz w:val="26"/>
          <w:szCs w:val="28"/>
        </w:rPr>
        <w:t>TOEIC</w:t>
      </w:r>
      <w:r w:rsidRPr="001C4260">
        <w:rPr>
          <w:rFonts w:cs="Times New Roman"/>
          <w:sz w:val="26"/>
          <w:szCs w:val="28"/>
        </w:rPr>
        <w:t xml:space="preserve"> được coi là một trong những tiêu chí để đưa ra những quyết định về nhân sự như: tuyển dụng, đề bạt và sắp xếp cán bộ, lựa chọn nhân viên tham gia các khóa đào tạo tiếng Anh hay làm việc tại nước ngoài…</w:t>
      </w:r>
    </w:p>
    <w:p w:rsidR="00DF6795" w:rsidRPr="00DB3691" w:rsidRDefault="00DF6795" w:rsidP="001C4260">
      <w:pPr>
        <w:spacing w:after="0"/>
        <w:ind w:left="284" w:firstLine="360"/>
        <w:jc w:val="both"/>
        <w:rPr>
          <w:rFonts w:cs="Times New Roman"/>
          <w:spacing w:val="-8"/>
          <w:sz w:val="26"/>
          <w:szCs w:val="28"/>
        </w:rPr>
      </w:pPr>
      <w:r w:rsidRPr="00DB3691">
        <w:rPr>
          <w:rFonts w:cs="Times New Roman"/>
          <w:spacing w:val="-8"/>
          <w:sz w:val="26"/>
          <w:szCs w:val="28"/>
        </w:rPr>
        <w:t xml:space="preserve">Để đáp ứng nhu cầu học và luyện thi của học viên, Trung tâm Tin học – Ngoại ngữ Hueic – Trường Cao đẳng Công nghiệp Huế tổ chức khóa đào tạo </w:t>
      </w:r>
      <w:r w:rsidRPr="00DB3691">
        <w:rPr>
          <w:rFonts w:cs="Times New Roman"/>
          <w:b/>
          <w:spacing w:val="-8"/>
          <w:sz w:val="26"/>
          <w:szCs w:val="28"/>
        </w:rPr>
        <w:t>PRE– TOEIC</w:t>
      </w:r>
      <w:r w:rsidRPr="00DB3691">
        <w:rPr>
          <w:rFonts w:cs="Times New Roman"/>
          <w:spacing w:val="-8"/>
          <w:sz w:val="26"/>
          <w:szCs w:val="28"/>
        </w:rPr>
        <w:t xml:space="preserve"> với những nội dung sau</w:t>
      </w:r>
      <w:r w:rsidR="001C4260" w:rsidRPr="00DB3691">
        <w:rPr>
          <w:rFonts w:cs="Times New Roman"/>
          <w:spacing w:val="-8"/>
          <w:sz w:val="26"/>
          <w:szCs w:val="28"/>
        </w:rPr>
        <w:t>:</w:t>
      </w:r>
    </w:p>
    <w:p w:rsidR="00DF6795" w:rsidRPr="001C4260" w:rsidRDefault="00DF6795" w:rsidP="008850D9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 xml:space="preserve">Lợi </w:t>
      </w:r>
      <w:r w:rsidR="00DE65F7" w:rsidRPr="001C4260">
        <w:rPr>
          <w:rFonts w:cs="Times New Roman"/>
          <w:sz w:val="26"/>
          <w:szCs w:val="28"/>
        </w:rPr>
        <w:t>ích của</w:t>
      </w:r>
      <w:r w:rsidRPr="001C4260">
        <w:rPr>
          <w:rFonts w:cs="Times New Roman"/>
          <w:sz w:val="26"/>
          <w:szCs w:val="28"/>
        </w:rPr>
        <w:t xml:space="preserve"> học viên</w:t>
      </w:r>
      <w:r w:rsidR="00DE65F7" w:rsidRPr="001C4260">
        <w:rPr>
          <w:rFonts w:cs="Times New Roman"/>
          <w:sz w:val="26"/>
          <w:szCs w:val="28"/>
        </w:rPr>
        <w:t xml:space="preserve"> khi tham gia lớp học:</w:t>
      </w:r>
    </w:p>
    <w:p w:rsidR="00DF6795" w:rsidRPr="001C4260" w:rsidRDefault="00DF6795" w:rsidP="00DF6795">
      <w:pPr>
        <w:pStyle w:val="ListParagraph"/>
        <w:numPr>
          <w:ilvl w:val="0"/>
          <w:numId w:val="2"/>
        </w:numPr>
        <w:spacing w:after="0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 xml:space="preserve">Chú trọng bồi dưỡng kiến thức tiếng Anh và luyện thi </w:t>
      </w:r>
      <w:r w:rsidRPr="001C4260">
        <w:rPr>
          <w:rFonts w:cs="Times New Roman"/>
          <w:b/>
          <w:sz w:val="26"/>
          <w:szCs w:val="28"/>
        </w:rPr>
        <w:t>TOEIC</w:t>
      </w:r>
    </w:p>
    <w:p w:rsidR="00771C9B" w:rsidRPr="001C4260" w:rsidRDefault="00771C9B" w:rsidP="00DF6795">
      <w:pPr>
        <w:pStyle w:val="ListParagraph"/>
        <w:numPr>
          <w:ilvl w:val="0"/>
          <w:numId w:val="2"/>
        </w:numPr>
        <w:spacing w:after="0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>Sỹ số trong mỗi lớp học phù hợp (tối đa 30 học viên/ lớp ).</w:t>
      </w:r>
    </w:p>
    <w:p w:rsidR="00DE65F7" w:rsidRPr="001C4260" w:rsidRDefault="00DE65F7" w:rsidP="00DF6795">
      <w:pPr>
        <w:pStyle w:val="ListParagraph"/>
        <w:numPr>
          <w:ilvl w:val="0"/>
          <w:numId w:val="2"/>
        </w:numPr>
        <w:spacing w:after="0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>Học phí ưu đãi cho sinh viên tham gia những lớp đầu tiên.</w:t>
      </w:r>
    </w:p>
    <w:p w:rsidR="009B0D30" w:rsidRPr="001C4260" w:rsidRDefault="009B0D30" w:rsidP="00BD3D1C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>Giáo Trình:</w:t>
      </w:r>
      <w:r w:rsidR="00B67D43" w:rsidRPr="001C4260">
        <w:rPr>
          <w:rFonts w:cs="Times New Roman"/>
          <w:sz w:val="26"/>
          <w:szCs w:val="28"/>
        </w:rPr>
        <w:t>Very Easy Toeic</w:t>
      </w:r>
    </w:p>
    <w:p w:rsidR="002F2BD6" w:rsidRPr="001C4260" w:rsidRDefault="002F2BD6" w:rsidP="008850D9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>Lịch học và địa điểm:</w:t>
      </w:r>
    </w:p>
    <w:p w:rsidR="004E01AC" w:rsidRPr="001C4260" w:rsidRDefault="004E01AC" w:rsidP="009254A9">
      <w:pPr>
        <w:pStyle w:val="ListParagraph"/>
        <w:numPr>
          <w:ilvl w:val="0"/>
          <w:numId w:val="2"/>
        </w:numPr>
        <w:spacing w:after="0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 xml:space="preserve">Khai giảng: </w:t>
      </w:r>
      <w:r w:rsidR="00BD3D1C" w:rsidRPr="001C4260">
        <w:rPr>
          <w:rFonts w:cs="Times New Roman"/>
          <w:sz w:val="26"/>
          <w:szCs w:val="28"/>
        </w:rPr>
        <w:t>T</w:t>
      </w:r>
      <w:r w:rsidRPr="001C4260">
        <w:rPr>
          <w:rFonts w:cs="Times New Roman"/>
          <w:sz w:val="26"/>
          <w:szCs w:val="28"/>
        </w:rPr>
        <w:t>háng 10/2015</w:t>
      </w:r>
    </w:p>
    <w:p w:rsidR="00B25A36" w:rsidRPr="001C4260" w:rsidRDefault="002F2BD6" w:rsidP="009254A9">
      <w:pPr>
        <w:pStyle w:val="ListParagraph"/>
        <w:numPr>
          <w:ilvl w:val="0"/>
          <w:numId w:val="2"/>
        </w:numPr>
        <w:spacing w:after="0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>Khóa học:</w:t>
      </w:r>
      <w:r w:rsidR="00B67D43" w:rsidRPr="001C4260">
        <w:rPr>
          <w:rFonts w:cs="Times New Roman"/>
          <w:sz w:val="26"/>
          <w:szCs w:val="28"/>
        </w:rPr>
        <w:t xml:space="preserve"> Pre </w:t>
      </w:r>
      <w:r w:rsidR="00302203" w:rsidRPr="001C4260">
        <w:rPr>
          <w:rFonts w:cs="Times New Roman"/>
          <w:sz w:val="26"/>
          <w:szCs w:val="28"/>
        </w:rPr>
        <w:t>–</w:t>
      </w:r>
      <w:r w:rsidR="00B67D43" w:rsidRPr="001C4260">
        <w:rPr>
          <w:rFonts w:cs="Times New Roman"/>
          <w:sz w:val="26"/>
          <w:szCs w:val="28"/>
        </w:rPr>
        <w:t xml:space="preserve"> T</w:t>
      </w:r>
      <w:r w:rsidR="003C27DB" w:rsidRPr="001C4260">
        <w:rPr>
          <w:rFonts w:cs="Times New Roman"/>
          <w:sz w:val="26"/>
          <w:szCs w:val="28"/>
        </w:rPr>
        <w:t>oeic</w:t>
      </w:r>
      <w:r w:rsidR="00302203" w:rsidRPr="001C4260">
        <w:rPr>
          <w:rFonts w:cs="Times New Roman"/>
          <w:sz w:val="26"/>
          <w:szCs w:val="28"/>
        </w:rPr>
        <w:t xml:space="preserve"> 1</w:t>
      </w:r>
    </w:p>
    <w:p w:rsidR="002F2BD6" w:rsidRPr="001C4260" w:rsidRDefault="001C5327" w:rsidP="009254A9">
      <w:pPr>
        <w:pStyle w:val="ListParagraph"/>
        <w:numPr>
          <w:ilvl w:val="0"/>
          <w:numId w:val="2"/>
        </w:numPr>
        <w:spacing w:after="0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>Thời gian đào tạo</w:t>
      </w:r>
      <w:r w:rsidR="00B67D43" w:rsidRPr="001C4260">
        <w:rPr>
          <w:rFonts w:cs="Times New Roman"/>
          <w:sz w:val="26"/>
          <w:szCs w:val="28"/>
        </w:rPr>
        <w:t>: 2,5 tháng</w:t>
      </w:r>
    </w:p>
    <w:p w:rsidR="001C5327" w:rsidRPr="001C4260" w:rsidRDefault="001C5327" w:rsidP="009254A9">
      <w:pPr>
        <w:pStyle w:val="ListParagraph"/>
        <w:numPr>
          <w:ilvl w:val="0"/>
          <w:numId w:val="2"/>
        </w:numPr>
        <w:spacing w:after="0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>Lịch học: 2,4,6 hoặc 3,5,7</w:t>
      </w:r>
      <w:r w:rsidR="00574F6D" w:rsidRPr="001C4260">
        <w:rPr>
          <w:rFonts w:cs="Times New Roman"/>
          <w:sz w:val="26"/>
          <w:szCs w:val="28"/>
        </w:rPr>
        <w:t xml:space="preserve"> (18h00 đến 19h30)</w:t>
      </w:r>
    </w:p>
    <w:p w:rsidR="001C5327" w:rsidRPr="001C4260" w:rsidRDefault="001C5327" w:rsidP="009254A9">
      <w:pPr>
        <w:pStyle w:val="ListParagraph"/>
        <w:numPr>
          <w:ilvl w:val="0"/>
          <w:numId w:val="2"/>
        </w:numPr>
        <w:spacing w:after="0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>Địa điểm: Trường Cao đẳng Công nghiệp Huế</w:t>
      </w:r>
    </w:p>
    <w:p w:rsidR="00574F6D" w:rsidRPr="001C4260" w:rsidRDefault="00BC4587" w:rsidP="00574F6D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 xml:space="preserve">Học phí: 700.000đ </w:t>
      </w:r>
      <w:r w:rsidRPr="001C4260">
        <w:rPr>
          <w:rFonts w:cs="Times New Roman"/>
          <w:i/>
          <w:sz w:val="26"/>
          <w:szCs w:val="28"/>
        </w:rPr>
        <w:t>(Bảy trăm ngàn đồng)</w:t>
      </w:r>
      <w:r w:rsidR="00574F6D" w:rsidRPr="001C4260">
        <w:rPr>
          <w:rFonts w:cs="Times New Roman"/>
          <w:i/>
          <w:sz w:val="26"/>
          <w:szCs w:val="28"/>
        </w:rPr>
        <w:t xml:space="preserve"> </w:t>
      </w:r>
    </w:p>
    <w:p w:rsidR="00574F6D" w:rsidRPr="001C4260" w:rsidRDefault="00574F6D" w:rsidP="00341B75">
      <w:pPr>
        <w:pStyle w:val="ListParagraph"/>
        <w:spacing w:after="0"/>
        <w:ind w:left="426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 xml:space="preserve">+ Giảm 5% </w:t>
      </w:r>
      <w:r w:rsidR="0009704C" w:rsidRPr="001C4260">
        <w:rPr>
          <w:rFonts w:cs="Times New Roman"/>
          <w:sz w:val="26"/>
          <w:szCs w:val="28"/>
        </w:rPr>
        <w:t xml:space="preserve"> khi đăng ký </w:t>
      </w:r>
      <w:r w:rsidRPr="001C4260">
        <w:rPr>
          <w:rFonts w:cs="Times New Roman"/>
          <w:sz w:val="26"/>
          <w:szCs w:val="28"/>
        </w:rPr>
        <w:t xml:space="preserve">nhóm 5 </w:t>
      </w:r>
      <w:r w:rsidR="0009704C" w:rsidRPr="001C4260">
        <w:rPr>
          <w:rFonts w:cs="Times New Roman"/>
          <w:sz w:val="26"/>
          <w:szCs w:val="28"/>
        </w:rPr>
        <w:t>người.</w:t>
      </w:r>
    </w:p>
    <w:p w:rsidR="00DA0253" w:rsidRPr="001C4260" w:rsidRDefault="00DA0253" w:rsidP="00341B75">
      <w:pPr>
        <w:pStyle w:val="ListParagraph"/>
        <w:spacing w:after="0"/>
        <w:ind w:left="426"/>
        <w:rPr>
          <w:rFonts w:cs="Times New Roman"/>
          <w:sz w:val="26"/>
          <w:szCs w:val="28"/>
        </w:rPr>
      </w:pPr>
    </w:p>
    <w:p w:rsidR="00DA0253" w:rsidRPr="001C4260" w:rsidRDefault="00BC4587" w:rsidP="00DA0253">
      <w:pPr>
        <w:pStyle w:val="ListParagraph"/>
        <w:spacing w:after="0"/>
        <w:jc w:val="center"/>
        <w:rPr>
          <w:rFonts w:cs="Times New Roman"/>
          <w:b/>
          <w:sz w:val="26"/>
          <w:szCs w:val="28"/>
        </w:rPr>
      </w:pPr>
      <w:r w:rsidRPr="001C4260">
        <w:rPr>
          <w:rFonts w:cs="Times New Roman"/>
          <w:b/>
          <w:sz w:val="26"/>
          <w:szCs w:val="28"/>
        </w:rPr>
        <w:t>Thông tin</w:t>
      </w:r>
      <w:r w:rsidR="00DA0253" w:rsidRPr="001C4260">
        <w:rPr>
          <w:rFonts w:cs="Times New Roman"/>
          <w:b/>
          <w:sz w:val="26"/>
          <w:szCs w:val="28"/>
        </w:rPr>
        <w:t xml:space="preserve"> chi tiết</w:t>
      </w:r>
      <w:r w:rsidRPr="001C4260">
        <w:rPr>
          <w:rFonts w:cs="Times New Roman"/>
          <w:b/>
          <w:sz w:val="26"/>
          <w:szCs w:val="28"/>
        </w:rPr>
        <w:t xml:space="preserve"> liên hệ</w:t>
      </w:r>
    </w:p>
    <w:p w:rsidR="00DA0253" w:rsidRPr="001C4260" w:rsidRDefault="00BC4587" w:rsidP="00302203">
      <w:pPr>
        <w:pStyle w:val="ListParagraph"/>
        <w:spacing w:after="0"/>
        <w:ind w:left="284"/>
        <w:jc w:val="center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>Trung tâm Tin học – Ngoại ngữ Hueic</w:t>
      </w:r>
      <w:r w:rsidR="00DA0253" w:rsidRPr="001C4260">
        <w:rPr>
          <w:rFonts w:cs="Times New Roman"/>
          <w:sz w:val="26"/>
          <w:szCs w:val="28"/>
        </w:rPr>
        <w:t xml:space="preserve">- </w:t>
      </w:r>
      <w:r w:rsidRPr="001C4260">
        <w:rPr>
          <w:rFonts w:cs="Times New Roman"/>
          <w:sz w:val="26"/>
          <w:szCs w:val="28"/>
        </w:rPr>
        <w:t>Trường Cao đẳng Công nghiệp Huế</w:t>
      </w:r>
    </w:p>
    <w:p w:rsidR="001A43E6" w:rsidRPr="001C4260" w:rsidRDefault="00DA0253" w:rsidP="00302203">
      <w:pPr>
        <w:pStyle w:val="ListParagraph"/>
        <w:spacing w:after="0"/>
        <w:ind w:left="284"/>
        <w:jc w:val="center"/>
        <w:rPr>
          <w:rFonts w:cs="Times New Roman"/>
          <w:sz w:val="26"/>
          <w:szCs w:val="28"/>
        </w:rPr>
      </w:pPr>
      <w:r w:rsidRPr="001C4260">
        <w:rPr>
          <w:rFonts w:cs="Times New Roman"/>
          <w:sz w:val="26"/>
          <w:szCs w:val="28"/>
        </w:rPr>
        <w:t xml:space="preserve">Tòa nhà L </w:t>
      </w:r>
      <w:r w:rsidR="00BC4587" w:rsidRPr="001C4260">
        <w:rPr>
          <w:rFonts w:cs="Times New Roman"/>
          <w:sz w:val="26"/>
          <w:szCs w:val="28"/>
        </w:rPr>
        <w:t>-70 Nguyễn Huệ</w:t>
      </w:r>
      <w:r w:rsidRPr="001C4260">
        <w:rPr>
          <w:rFonts w:cs="Times New Roman"/>
          <w:sz w:val="26"/>
          <w:szCs w:val="28"/>
        </w:rPr>
        <w:t>, thành phố Huế</w:t>
      </w:r>
      <w:r w:rsidR="00BC4587" w:rsidRPr="001C4260">
        <w:rPr>
          <w:rFonts w:cs="Times New Roman"/>
          <w:sz w:val="26"/>
          <w:szCs w:val="28"/>
        </w:rPr>
        <w:t xml:space="preserve"> (gặ</w:t>
      </w:r>
      <w:r w:rsidR="003F5853" w:rsidRPr="001C4260">
        <w:rPr>
          <w:rFonts w:cs="Times New Roman"/>
          <w:sz w:val="26"/>
          <w:szCs w:val="28"/>
        </w:rPr>
        <w:t>p Ms.</w:t>
      </w:r>
      <w:r w:rsidR="003C27DB" w:rsidRPr="001C4260">
        <w:rPr>
          <w:rFonts w:cs="Times New Roman"/>
          <w:sz w:val="26"/>
          <w:szCs w:val="28"/>
        </w:rPr>
        <w:t>Thanh:0905.06.20.06)</w:t>
      </w:r>
    </w:p>
    <w:p w:rsidR="00282426" w:rsidRDefault="00282426" w:rsidP="00DA0253">
      <w:pPr>
        <w:spacing w:after="0"/>
        <w:ind w:left="360"/>
        <w:jc w:val="center"/>
        <w:rPr>
          <w:rFonts w:cs="Times New Roman"/>
          <w:szCs w:val="28"/>
        </w:rPr>
      </w:pPr>
    </w:p>
    <w:p w:rsidR="00282426" w:rsidRPr="00282426" w:rsidRDefault="00302203" w:rsidP="00302203">
      <w:pPr>
        <w:spacing w:after="0"/>
        <w:ind w:left="360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8"/>
        </w:rPr>
        <w:t xml:space="preserve">             </w:t>
      </w:r>
      <w:r w:rsidRPr="00302203">
        <w:rPr>
          <w:rFonts w:cs="Times New Roman"/>
          <w:b/>
          <w:sz w:val="26"/>
          <w:szCs w:val="28"/>
          <w:u w:val="single"/>
        </w:rPr>
        <w:t>Nơi nhận:</w:t>
      </w:r>
      <w:r w:rsidR="00282426" w:rsidRPr="00302203">
        <w:rPr>
          <w:rFonts w:cs="Times New Roman"/>
          <w:b/>
          <w:sz w:val="26"/>
          <w:szCs w:val="28"/>
          <w:u w:val="single"/>
        </w:rPr>
        <w:t xml:space="preserve"> </w:t>
      </w:r>
      <w:r w:rsidR="00282426" w:rsidRPr="00302203">
        <w:rPr>
          <w:rFonts w:cs="Times New Roman"/>
          <w:b/>
          <w:sz w:val="26"/>
          <w:szCs w:val="28"/>
        </w:rPr>
        <w:t xml:space="preserve">                                                 </w:t>
      </w:r>
      <w:r>
        <w:rPr>
          <w:rFonts w:cs="Times New Roman"/>
          <w:b/>
          <w:sz w:val="26"/>
          <w:szCs w:val="28"/>
        </w:rPr>
        <w:t xml:space="preserve">               </w:t>
      </w:r>
      <w:r w:rsidR="00282426" w:rsidRPr="00282426">
        <w:rPr>
          <w:rFonts w:cs="Times New Roman"/>
          <w:b/>
          <w:szCs w:val="28"/>
        </w:rPr>
        <w:t>Giám Đốc</w:t>
      </w:r>
    </w:p>
    <w:p w:rsidR="00282426" w:rsidRPr="000D20CA" w:rsidRDefault="00302203" w:rsidP="00302203">
      <w:pPr>
        <w:spacing w:after="0"/>
        <w:rPr>
          <w:rFonts w:cs="Times New Roman"/>
          <w:i/>
          <w:sz w:val="24"/>
          <w:szCs w:val="28"/>
        </w:rPr>
      </w:pPr>
      <w:r w:rsidRPr="000D20CA">
        <w:rPr>
          <w:rFonts w:cs="Times New Roman"/>
          <w:b/>
          <w:sz w:val="26"/>
          <w:szCs w:val="28"/>
        </w:rPr>
        <w:t xml:space="preserve">            </w:t>
      </w:r>
      <w:r w:rsidRPr="000D20CA">
        <w:rPr>
          <w:rFonts w:cs="Times New Roman"/>
          <w:i/>
          <w:sz w:val="24"/>
          <w:szCs w:val="28"/>
        </w:rPr>
        <w:t>+ Sinh viên trong trường;</w:t>
      </w:r>
    </w:p>
    <w:p w:rsidR="00302203" w:rsidRPr="000D20CA" w:rsidRDefault="00302203" w:rsidP="00302203">
      <w:pPr>
        <w:spacing w:after="0"/>
        <w:rPr>
          <w:rFonts w:cs="Times New Roman"/>
          <w:i/>
          <w:sz w:val="24"/>
          <w:szCs w:val="28"/>
        </w:rPr>
      </w:pPr>
      <w:r w:rsidRPr="000D20CA">
        <w:rPr>
          <w:rFonts w:cs="Times New Roman"/>
          <w:i/>
          <w:sz w:val="24"/>
          <w:szCs w:val="28"/>
        </w:rPr>
        <w:t xml:space="preserve">             + Ban giám hiệu (để b/c);</w:t>
      </w:r>
      <w:r w:rsidR="00E24BDE">
        <w:rPr>
          <w:rFonts w:cs="Times New Roman"/>
          <w:i/>
          <w:sz w:val="24"/>
          <w:szCs w:val="28"/>
        </w:rPr>
        <w:t xml:space="preserve">                                                         (Đã ký)</w:t>
      </w:r>
    </w:p>
    <w:p w:rsidR="00302203" w:rsidRPr="000D20CA" w:rsidRDefault="00302203" w:rsidP="00302203">
      <w:pPr>
        <w:spacing w:after="0"/>
        <w:rPr>
          <w:rFonts w:cs="Times New Roman"/>
          <w:i/>
          <w:sz w:val="24"/>
          <w:szCs w:val="28"/>
        </w:rPr>
      </w:pPr>
      <w:r w:rsidRPr="000D20CA">
        <w:rPr>
          <w:rFonts w:cs="Times New Roman"/>
          <w:i/>
          <w:sz w:val="24"/>
          <w:szCs w:val="28"/>
        </w:rPr>
        <w:t xml:space="preserve">             + Các đơn vị trong trường;</w:t>
      </w:r>
    </w:p>
    <w:p w:rsidR="00302203" w:rsidRPr="000D20CA" w:rsidRDefault="00302203" w:rsidP="00302203">
      <w:pPr>
        <w:spacing w:after="0"/>
        <w:rPr>
          <w:rFonts w:cs="Times New Roman"/>
          <w:i/>
          <w:sz w:val="24"/>
          <w:szCs w:val="28"/>
        </w:rPr>
      </w:pPr>
      <w:r w:rsidRPr="000D20CA">
        <w:rPr>
          <w:rFonts w:cs="Times New Roman"/>
          <w:i/>
          <w:sz w:val="24"/>
          <w:szCs w:val="28"/>
        </w:rPr>
        <w:t xml:space="preserve">             + Lưu: TTTHNN.</w:t>
      </w:r>
    </w:p>
    <w:p w:rsidR="00282426" w:rsidRPr="00282426" w:rsidRDefault="00282426" w:rsidP="00302203">
      <w:pPr>
        <w:spacing w:after="0"/>
        <w:ind w:left="5040" w:right="828" w:firstLine="720"/>
        <w:rPr>
          <w:rFonts w:cs="Times New Roman"/>
          <w:b/>
          <w:szCs w:val="28"/>
        </w:rPr>
      </w:pPr>
      <w:r w:rsidRPr="00282426">
        <w:rPr>
          <w:rFonts w:cs="Times New Roman"/>
          <w:b/>
          <w:szCs w:val="28"/>
        </w:rPr>
        <w:t>Huỳnh Bảo Quốc Dũng</w:t>
      </w:r>
    </w:p>
    <w:sectPr w:rsidR="00282426" w:rsidRPr="00282426" w:rsidSect="001C4260">
      <w:pgSz w:w="12240" w:h="15840"/>
      <w:pgMar w:top="851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63B6"/>
    <w:multiLevelType w:val="hybridMultilevel"/>
    <w:tmpl w:val="4A9E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7AC"/>
    <w:multiLevelType w:val="hybridMultilevel"/>
    <w:tmpl w:val="B46052B4"/>
    <w:lvl w:ilvl="0" w:tplc="F1107E1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30"/>
    <w:rsid w:val="0009704C"/>
    <w:rsid w:val="000D20CA"/>
    <w:rsid w:val="000F355D"/>
    <w:rsid w:val="001A43E6"/>
    <w:rsid w:val="001C4076"/>
    <w:rsid w:val="001C4260"/>
    <w:rsid w:val="001C5327"/>
    <w:rsid w:val="0020174C"/>
    <w:rsid w:val="00215A86"/>
    <w:rsid w:val="00222E30"/>
    <w:rsid w:val="00241C05"/>
    <w:rsid w:val="00282426"/>
    <w:rsid w:val="002F2BD6"/>
    <w:rsid w:val="00302203"/>
    <w:rsid w:val="00341B75"/>
    <w:rsid w:val="00390939"/>
    <w:rsid w:val="003C27DB"/>
    <w:rsid w:val="003F5853"/>
    <w:rsid w:val="0043253B"/>
    <w:rsid w:val="004C2E7F"/>
    <w:rsid w:val="004D1DCD"/>
    <w:rsid w:val="004E01AC"/>
    <w:rsid w:val="00574F6D"/>
    <w:rsid w:val="00591F9D"/>
    <w:rsid w:val="005A1650"/>
    <w:rsid w:val="005A266C"/>
    <w:rsid w:val="006278EE"/>
    <w:rsid w:val="00630B32"/>
    <w:rsid w:val="00702961"/>
    <w:rsid w:val="00702EB3"/>
    <w:rsid w:val="007372A9"/>
    <w:rsid w:val="00771C9B"/>
    <w:rsid w:val="007F73E0"/>
    <w:rsid w:val="008578C7"/>
    <w:rsid w:val="008850D9"/>
    <w:rsid w:val="008B48A5"/>
    <w:rsid w:val="009254A9"/>
    <w:rsid w:val="0094279F"/>
    <w:rsid w:val="009B0D30"/>
    <w:rsid w:val="00AC48F9"/>
    <w:rsid w:val="00AF3ACA"/>
    <w:rsid w:val="00B25A36"/>
    <w:rsid w:val="00B32C00"/>
    <w:rsid w:val="00B67D43"/>
    <w:rsid w:val="00BC4587"/>
    <w:rsid w:val="00BC469C"/>
    <w:rsid w:val="00BD3D1C"/>
    <w:rsid w:val="00C60A08"/>
    <w:rsid w:val="00D21078"/>
    <w:rsid w:val="00D74E65"/>
    <w:rsid w:val="00DA0253"/>
    <w:rsid w:val="00DB3691"/>
    <w:rsid w:val="00DC51F1"/>
    <w:rsid w:val="00DE65F7"/>
    <w:rsid w:val="00DF6795"/>
    <w:rsid w:val="00E24BDE"/>
    <w:rsid w:val="00E442B1"/>
    <w:rsid w:val="00E54A17"/>
    <w:rsid w:val="00E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753CF3-E4D9-4FE4-9A71-06363ABB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2E7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30"/>
    <w:pPr>
      <w:ind w:left="720"/>
      <w:contextualSpacing/>
    </w:pPr>
  </w:style>
  <w:style w:type="table" w:styleId="TableGrid">
    <w:name w:val="Table Grid"/>
    <w:basedOn w:val="TableNormal"/>
    <w:uiPriority w:val="59"/>
    <w:rsid w:val="002F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2E7F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C2E7F"/>
    <w:rPr>
      <w:b/>
      <w:bCs/>
    </w:rPr>
  </w:style>
  <w:style w:type="character" w:customStyle="1" w:styleId="apple-converted-space">
    <w:name w:val="apple-converted-space"/>
    <w:basedOn w:val="DefaultParagraphFont"/>
    <w:rsid w:val="004C2E7F"/>
  </w:style>
  <w:style w:type="character" w:styleId="Hyperlink">
    <w:name w:val="Hyperlink"/>
    <w:basedOn w:val="DefaultParagraphFont"/>
    <w:uiPriority w:val="99"/>
    <w:semiHidden/>
    <w:unhideWhenUsed/>
    <w:rsid w:val="004C2E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8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Phan Bá Thanh Tâm</cp:lastModifiedBy>
  <cp:revision>45</cp:revision>
  <dcterms:created xsi:type="dcterms:W3CDTF">2015-08-14T01:16:00Z</dcterms:created>
  <dcterms:modified xsi:type="dcterms:W3CDTF">2015-10-06T01:49:00Z</dcterms:modified>
</cp:coreProperties>
</file>